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EC00" w14:textId="735FFC9E" w:rsidR="008B037E" w:rsidRPr="00D45189" w:rsidRDefault="004D2DD6">
      <w:pPr>
        <w:spacing w:after="138" w:line="259" w:lineRule="auto"/>
        <w:ind w:left="0" w:right="8" w:firstLine="0"/>
        <w:jc w:val="center"/>
        <w:rPr>
          <w:rFonts w:asciiTheme="majorBidi" w:hAnsiTheme="majorBidi" w:cstheme="majorBidi"/>
          <w:b/>
          <w:szCs w:val="24"/>
        </w:rPr>
      </w:pPr>
      <w:r w:rsidRPr="00D45189">
        <w:rPr>
          <w:rFonts w:asciiTheme="majorBidi" w:hAnsiTheme="majorBidi" w:cstheme="majorBidi"/>
          <w:b/>
          <w:szCs w:val="24"/>
        </w:rPr>
        <w:t xml:space="preserve">Request for Proposal (RFP) for External Audit Services </w:t>
      </w:r>
    </w:p>
    <w:p w14:paraId="446B394D" w14:textId="77777777" w:rsidR="00BF68DC" w:rsidRPr="00D45189" w:rsidRDefault="00BF68DC">
      <w:pPr>
        <w:spacing w:after="138" w:line="259" w:lineRule="auto"/>
        <w:ind w:left="0" w:right="8" w:firstLine="0"/>
        <w:jc w:val="center"/>
        <w:rPr>
          <w:rFonts w:asciiTheme="majorBidi" w:hAnsiTheme="majorBidi" w:cstheme="majorBidi"/>
          <w:szCs w:val="24"/>
        </w:rPr>
      </w:pPr>
    </w:p>
    <w:p w14:paraId="1596A3A1" w14:textId="6B9B1D61" w:rsidR="008B037E" w:rsidRPr="00D45189" w:rsidRDefault="004D2DD6">
      <w:pPr>
        <w:pStyle w:val="Heading1"/>
        <w:ind w:left="-5" w:right="0"/>
        <w:rPr>
          <w:rFonts w:asciiTheme="majorBidi" w:hAnsiTheme="majorBidi" w:cstheme="majorBidi"/>
          <w:szCs w:val="24"/>
        </w:rPr>
      </w:pPr>
      <w:r w:rsidRPr="00D45189">
        <w:rPr>
          <w:rFonts w:asciiTheme="majorBidi" w:hAnsiTheme="majorBidi" w:cstheme="majorBidi"/>
          <w:b w:val="0"/>
          <w:szCs w:val="24"/>
        </w:rPr>
        <w:t xml:space="preserve">Organization: </w:t>
      </w:r>
      <w:r w:rsidR="00BF68DC" w:rsidRPr="00D45189">
        <w:rPr>
          <w:rFonts w:asciiTheme="majorBidi" w:hAnsiTheme="majorBidi" w:cstheme="majorBidi"/>
          <w:szCs w:val="24"/>
        </w:rPr>
        <w:t>Afghans 4 Tomorrow (A4T)</w:t>
      </w:r>
      <w:r w:rsidR="00BF68DC" w:rsidRPr="00D45189">
        <w:rPr>
          <w:rFonts w:asciiTheme="majorBidi" w:hAnsiTheme="majorBidi" w:cstheme="majorBidi"/>
          <w:szCs w:val="24"/>
        </w:rPr>
        <w:tab/>
      </w:r>
      <w:r w:rsidRPr="00D45189">
        <w:rPr>
          <w:rFonts w:asciiTheme="majorBidi" w:hAnsiTheme="majorBidi" w:cstheme="majorBidi"/>
          <w:szCs w:val="24"/>
        </w:rPr>
        <w:t xml:space="preserve"> </w:t>
      </w:r>
      <w:r w:rsidRPr="00D45189">
        <w:rPr>
          <w:rFonts w:asciiTheme="majorBidi" w:hAnsiTheme="majorBidi" w:cstheme="majorBidi"/>
          <w:b w:val="0"/>
          <w:szCs w:val="24"/>
        </w:rPr>
        <w:t xml:space="preserve">Date of Issue: </w:t>
      </w:r>
      <w:r w:rsidR="00BF68DC" w:rsidRPr="00D45189">
        <w:rPr>
          <w:rFonts w:asciiTheme="majorBidi" w:hAnsiTheme="majorBidi" w:cstheme="majorBidi"/>
          <w:szCs w:val="24"/>
        </w:rPr>
        <w:t>September</w:t>
      </w:r>
      <w:r w:rsidRPr="00D45189">
        <w:rPr>
          <w:rFonts w:asciiTheme="majorBidi" w:hAnsiTheme="majorBidi" w:cstheme="majorBidi"/>
          <w:szCs w:val="24"/>
        </w:rPr>
        <w:t xml:space="preserve"> 06,2023 </w:t>
      </w:r>
    </w:p>
    <w:p w14:paraId="4F1012FB" w14:textId="23470271" w:rsidR="008B037E" w:rsidRPr="00D45189" w:rsidRDefault="00BF68DC">
      <w:pPr>
        <w:ind w:left="-5"/>
        <w:rPr>
          <w:rFonts w:asciiTheme="majorBidi" w:hAnsiTheme="majorBidi" w:cstheme="majorBidi"/>
          <w:szCs w:val="24"/>
        </w:rPr>
      </w:pPr>
      <w:r w:rsidRPr="00D45189">
        <w:rPr>
          <w:rFonts w:asciiTheme="majorBidi" w:hAnsiTheme="majorBidi" w:cstheme="majorBidi"/>
          <w:szCs w:val="24"/>
        </w:rPr>
        <w:t>Proposal Submission Deadline: September 1</w:t>
      </w:r>
      <w:r w:rsidR="00D45189">
        <w:rPr>
          <w:rFonts w:asciiTheme="majorBidi" w:hAnsiTheme="majorBidi" w:cstheme="majorBidi"/>
          <w:szCs w:val="24"/>
        </w:rPr>
        <w:t>4</w:t>
      </w:r>
      <w:r w:rsidRPr="00D45189">
        <w:rPr>
          <w:rFonts w:asciiTheme="majorBidi" w:hAnsiTheme="majorBidi" w:cstheme="majorBidi"/>
          <w:szCs w:val="24"/>
        </w:rPr>
        <w:t xml:space="preserve">, 2023. </w:t>
      </w:r>
    </w:p>
    <w:p w14:paraId="65D95EFB" w14:textId="370A5605" w:rsidR="00BF68DC" w:rsidRPr="00D45189" w:rsidRDefault="00BF68DC">
      <w:pPr>
        <w:spacing w:after="10"/>
        <w:ind w:left="-5"/>
        <w:rPr>
          <w:rFonts w:asciiTheme="majorBidi" w:hAnsiTheme="majorBidi" w:cstheme="majorBidi"/>
          <w:szCs w:val="24"/>
        </w:rPr>
      </w:pPr>
    </w:p>
    <w:p w14:paraId="2292C36D" w14:textId="77777777" w:rsidR="00BF68DC" w:rsidRPr="00D45189" w:rsidRDefault="00BF68DC">
      <w:pPr>
        <w:spacing w:after="10"/>
        <w:ind w:left="-5"/>
        <w:rPr>
          <w:rFonts w:asciiTheme="majorBidi" w:hAnsiTheme="majorBidi" w:cstheme="majorBidi"/>
          <w:szCs w:val="24"/>
        </w:rPr>
      </w:pPr>
    </w:p>
    <w:p w14:paraId="34246B83" w14:textId="6BAF16CB" w:rsidR="00BF68DC" w:rsidRPr="00D45189" w:rsidRDefault="00BF68DC" w:rsidP="00BF68DC">
      <w:pPr>
        <w:pStyle w:val="NoSpacing"/>
        <w:rPr>
          <w:rFonts w:asciiTheme="majorBidi" w:hAnsiTheme="majorBidi" w:cstheme="majorBidi"/>
          <w:szCs w:val="24"/>
        </w:rPr>
      </w:pPr>
      <w:r w:rsidRPr="00D45189">
        <w:rPr>
          <w:rFonts w:asciiTheme="majorBidi" w:hAnsiTheme="majorBidi" w:cstheme="majorBidi"/>
          <w:szCs w:val="24"/>
        </w:rPr>
        <w:t xml:space="preserve">Afghans4Tomorrow (A4T) a non-profit organization dedicated to the capacity building of Afghan people through its programs in Afghanistan, registered with the Ministry of Economics on 2006. A4T focuses on improving the capacity of those who it serves under its sustainable economic development, education, health, and vocational training and agriculture programs to become self-sufficient and contribute to the economy of their families and country. A4T provides essential services to needy Afghans through the expertise, knowledge and dedication of Afghan professionals aboard. Through our professional, humanitarian, and unified organization, we assess, select, implement, and evaluate projects inside Afghanistan. </w:t>
      </w:r>
    </w:p>
    <w:p w14:paraId="6D3F481C" w14:textId="77777777" w:rsidR="00BF68DC" w:rsidRPr="00D45189" w:rsidRDefault="00BF68DC" w:rsidP="00BF68DC">
      <w:pPr>
        <w:pStyle w:val="Heading1"/>
        <w:ind w:left="-5" w:right="0"/>
        <w:rPr>
          <w:rFonts w:asciiTheme="majorBidi" w:hAnsiTheme="majorBidi" w:cstheme="majorBidi"/>
          <w:b w:val="0"/>
          <w:szCs w:val="24"/>
        </w:rPr>
      </w:pPr>
    </w:p>
    <w:p w14:paraId="6870A7D5" w14:textId="743D42F9" w:rsidR="008B037E" w:rsidRPr="00D45189" w:rsidRDefault="004D2DD6" w:rsidP="00BF68DC">
      <w:pPr>
        <w:pStyle w:val="Heading1"/>
        <w:ind w:left="-5" w:right="0"/>
        <w:rPr>
          <w:rFonts w:asciiTheme="majorBidi" w:hAnsiTheme="majorBidi" w:cstheme="majorBidi"/>
          <w:szCs w:val="24"/>
        </w:rPr>
      </w:pPr>
      <w:r w:rsidRPr="00D45189">
        <w:rPr>
          <w:rFonts w:asciiTheme="majorBidi" w:hAnsiTheme="majorBidi" w:cstheme="majorBidi"/>
          <w:szCs w:val="24"/>
        </w:rPr>
        <w:t xml:space="preserve">AUDIT SCOPE </w:t>
      </w:r>
    </w:p>
    <w:p w14:paraId="44E376A9" w14:textId="56A4C9B4" w:rsidR="008B037E" w:rsidRPr="00D45189" w:rsidRDefault="004D2DD6">
      <w:pPr>
        <w:spacing w:after="156"/>
        <w:ind w:left="-5"/>
        <w:rPr>
          <w:rFonts w:asciiTheme="majorBidi" w:hAnsiTheme="majorBidi" w:cstheme="majorBidi"/>
          <w:szCs w:val="24"/>
        </w:rPr>
      </w:pPr>
      <w:r w:rsidRPr="00D45189">
        <w:rPr>
          <w:rFonts w:asciiTheme="majorBidi" w:hAnsiTheme="majorBidi" w:cstheme="majorBidi"/>
          <w:szCs w:val="24"/>
        </w:rPr>
        <w:t xml:space="preserve">The audit firm should examine financial documents and financial statement of </w:t>
      </w:r>
      <w:r w:rsidR="00BF68DC" w:rsidRPr="00D45189">
        <w:rPr>
          <w:rFonts w:asciiTheme="majorBidi" w:hAnsiTheme="majorBidi" w:cstheme="majorBidi"/>
          <w:szCs w:val="24"/>
        </w:rPr>
        <w:t>A4T</w:t>
      </w:r>
      <w:r w:rsidRPr="00D45189">
        <w:rPr>
          <w:rFonts w:asciiTheme="majorBidi" w:hAnsiTheme="majorBidi" w:cstheme="majorBidi"/>
          <w:szCs w:val="24"/>
        </w:rPr>
        <w:t xml:space="preserve"> for the Year ended December 31,2022. The Audit will involve verification of records, systems and controls to: </w:t>
      </w:r>
    </w:p>
    <w:p w14:paraId="654C1AE4" w14:textId="0C87B546" w:rsidR="008B037E" w:rsidRPr="00D45189" w:rsidRDefault="004D2DD6" w:rsidP="00D45189">
      <w:pPr>
        <w:pStyle w:val="ListParagraph"/>
        <w:numPr>
          <w:ilvl w:val="0"/>
          <w:numId w:val="5"/>
        </w:numPr>
        <w:spacing w:after="35"/>
        <w:rPr>
          <w:rFonts w:asciiTheme="majorBidi" w:hAnsiTheme="majorBidi" w:cstheme="majorBidi"/>
          <w:szCs w:val="24"/>
        </w:rPr>
      </w:pPr>
      <w:r w:rsidRPr="00D45189">
        <w:rPr>
          <w:rFonts w:asciiTheme="majorBidi" w:hAnsiTheme="majorBidi" w:cstheme="majorBidi"/>
          <w:szCs w:val="24"/>
        </w:rPr>
        <w:t>Conduct financial audit for all the funds received from various donors for the fiscal year- 2022</w:t>
      </w:r>
      <w:r w:rsidR="00BF68DC" w:rsidRPr="00D45189">
        <w:rPr>
          <w:rFonts w:asciiTheme="majorBidi" w:hAnsiTheme="majorBidi" w:cstheme="majorBidi"/>
          <w:szCs w:val="24"/>
        </w:rPr>
        <w:t xml:space="preserve">. </w:t>
      </w:r>
    </w:p>
    <w:p w14:paraId="33B09371" w14:textId="0448D4B1" w:rsidR="008B037E" w:rsidRPr="00D45189" w:rsidRDefault="004D2DD6" w:rsidP="00D45189">
      <w:pPr>
        <w:pStyle w:val="ListParagraph"/>
        <w:numPr>
          <w:ilvl w:val="0"/>
          <w:numId w:val="5"/>
        </w:numPr>
        <w:spacing w:after="36"/>
        <w:rPr>
          <w:rFonts w:asciiTheme="majorBidi" w:hAnsiTheme="majorBidi" w:cstheme="majorBidi"/>
          <w:szCs w:val="24"/>
        </w:rPr>
      </w:pPr>
      <w:r w:rsidRPr="00D45189">
        <w:rPr>
          <w:rFonts w:asciiTheme="majorBidi" w:hAnsiTheme="majorBidi" w:cstheme="majorBidi"/>
          <w:szCs w:val="24"/>
        </w:rPr>
        <w:t xml:space="preserve">Determine </w:t>
      </w:r>
      <w:r w:rsidR="00BF68DC" w:rsidRPr="00D45189">
        <w:rPr>
          <w:rFonts w:asciiTheme="majorBidi" w:hAnsiTheme="majorBidi" w:cstheme="majorBidi"/>
          <w:szCs w:val="24"/>
        </w:rPr>
        <w:t>those costs</w:t>
      </w:r>
      <w:r w:rsidRPr="00D45189">
        <w:rPr>
          <w:rFonts w:asciiTheme="majorBidi" w:hAnsiTheme="majorBidi" w:cstheme="majorBidi"/>
          <w:szCs w:val="24"/>
        </w:rPr>
        <w:t xml:space="preserve"> incurred are allowable, allocable and reasonable under the agreement terms, and to identify exceptions that have occurred or are likely to occur as a result of inadequate controls. </w:t>
      </w:r>
    </w:p>
    <w:p w14:paraId="18151E22" w14:textId="77777777" w:rsidR="008B037E" w:rsidRPr="00D45189" w:rsidRDefault="004D2DD6" w:rsidP="00D45189">
      <w:pPr>
        <w:pStyle w:val="ListParagraph"/>
        <w:numPr>
          <w:ilvl w:val="0"/>
          <w:numId w:val="5"/>
        </w:numPr>
        <w:spacing w:after="43"/>
        <w:rPr>
          <w:rFonts w:asciiTheme="majorBidi" w:hAnsiTheme="majorBidi" w:cstheme="majorBidi"/>
          <w:szCs w:val="24"/>
        </w:rPr>
      </w:pPr>
      <w:r w:rsidRPr="00D45189">
        <w:rPr>
          <w:rFonts w:asciiTheme="majorBidi" w:hAnsiTheme="majorBidi" w:cstheme="majorBidi"/>
          <w:szCs w:val="24"/>
        </w:rPr>
        <w:t xml:space="preserve">Review compliance with all the terms and conditions of grants’ agreements  </w:t>
      </w:r>
    </w:p>
    <w:p w14:paraId="7D31CE26" w14:textId="77777777" w:rsidR="008B037E" w:rsidRPr="00D45189" w:rsidRDefault="004D2DD6" w:rsidP="00D45189">
      <w:pPr>
        <w:pStyle w:val="ListParagraph"/>
        <w:numPr>
          <w:ilvl w:val="0"/>
          <w:numId w:val="5"/>
        </w:numPr>
        <w:rPr>
          <w:rFonts w:asciiTheme="majorBidi" w:hAnsiTheme="majorBidi" w:cstheme="majorBidi"/>
          <w:szCs w:val="24"/>
        </w:rPr>
      </w:pPr>
      <w:r w:rsidRPr="00D45189">
        <w:rPr>
          <w:rFonts w:asciiTheme="majorBidi" w:hAnsiTheme="majorBidi" w:cstheme="majorBidi"/>
          <w:szCs w:val="24"/>
        </w:rPr>
        <w:t xml:space="preserve">Assess overall internal systems and present key findings and recommendations  </w:t>
      </w:r>
    </w:p>
    <w:p w14:paraId="7ABE72CD" w14:textId="77D04F44" w:rsidR="008B037E" w:rsidRPr="00D45189" w:rsidRDefault="004D2DD6" w:rsidP="00D45189">
      <w:pPr>
        <w:pStyle w:val="ListParagraph"/>
        <w:numPr>
          <w:ilvl w:val="0"/>
          <w:numId w:val="5"/>
        </w:numPr>
        <w:spacing w:after="43"/>
        <w:rPr>
          <w:rFonts w:asciiTheme="majorBidi" w:hAnsiTheme="majorBidi" w:cstheme="majorBidi"/>
          <w:szCs w:val="24"/>
        </w:rPr>
      </w:pPr>
      <w:r w:rsidRPr="00D45189">
        <w:rPr>
          <w:rFonts w:asciiTheme="majorBidi" w:hAnsiTheme="majorBidi" w:cstheme="majorBidi"/>
          <w:szCs w:val="24"/>
        </w:rPr>
        <w:t xml:space="preserve">Review and assess financial management </w:t>
      </w:r>
      <w:r w:rsidR="00BF68DC" w:rsidRPr="00D45189">
        <w:rPr>
          <w:rFonts w:asciiTheme="majorBidi" w:hAnsiTheme="majorBidi" w:cstheme="majorBidi"/>
          <w:szCs w:val="24"/>
        </w:rPr>
        <w:t>system.</w:t>
      </w:r>
      <w:r w:rsidRPr="00D45189">
        <w:rPr>
          <w:rFonts w:asciiTheme="majorBidi" w:hAnsiTheme="majorBidi" w:cstheme="majorBidi"/>
          <w:szCs w:val="24"/>
        </w:rPr>
        <w:t xml:space="preserve"> </w:t>
      </w:r>
    </w:p>
    <w:p w14:paraId="77470AFF" w14:textId="0D7DC9AF" w:rsidR="008B037E" w:rsidRPr="00D45189" w:rsidRDefault="004D2DD6" w:rsidP="00D45189">
      <w:pPr>
        <w:pStyle w:val="ListParagraph"/>
        <w:numPr>
          <w:ilvl w:val="0"/>
          <w:numId w:val="5"/>
        </w:numPr>
        <w:spacing w:after="36"/>
        <w:rPr>
          <w:rFonts w:asciiTheme="majorBidi" w:hAnsiTheme="majorBidi" w:cstheme="majorBidi"/>
          <w:szCs w:val="24"/>
        </w:rPr>
      </w:pPr>
      <w:r w:rsidRPr="00D45189">
        <w:rPr>
          <w:rFonts w:asciiTheme="majorBidi" w:hAnsiTheme="majorBidi" w:cstheme="majorBidi"/>
          <w:szCs w:val="24"/>
        </w:rPr>
        <w:t xml:space="preserve">Share the initial findings with </w:t>
      </w:r>
      <w:r w:rsidR="00BF68DC" w:rsidRPr="00D45189">
        <w:rPr>
          <w:rFonts w:asciiTheme="majorBidi" w:hAnsiTheme="majorBidi" w:cstheme="majorBidi"/>
          <w:szCs w:val="24"/>
        </w:rPr>
        <w:t>A4T</w:t>
      </w:r>
      <w:r w:rsidRPr="00D45189">
        <w:rPr>
          <w:rFonts w:asciiTheme="majorBidi" w:hAnsiTheme="majorBidi" w:cstheme="majorBidi"/>
          <w:szCs w:val="24"/>
        </w:rPr>
        <w:t xml:space="preserve"> and incorporate A</w:t>
      </w:r>
      <w:r w:rsidR="00BF68DC" w:rsidRPr="00D45189">
        <w:rPr>
          <w:rFonts w:asciiTheme="majorBidi" w:hAnsiTheme="majorBidi" w:cstheme="majorBidi"/>
          <w:szCs w:val="24"/>
        </w:rPr>
        <w:t>4T</w:t>
      </w:r>
      <w:r w:rsidRPr="00D45189">
        <w:rPr>
          <w:rFonts w:asciiTheme="majorBidi" w:hAnsiTheme="majorBidi" w:cstheme="majorBidi"/>
          <w:szCs w:val="24"/>
        </w:rPr>
        <w:t>’s justifications against each finding</w:t>
      </w:r>
      <w:r w:rsidR="00BF68DC" w:rsidRPr="00D45189">
        <w:rPr>
          <w:rFonts w:asciiTheme="majorBidi" w:hAnsiTheme="majorBidi" w:cstheme="majorBidi"/>
          <w:szCs w:val="24"/>
        </w:rPr>
        <w:t>.</w:t>
      </w:r>
      <w:r w:rsidRPr="00D45189">
        <w:rPr>
          <w:rFonts w:asciiTheme="majorBidi" w:hAnsiTheme="majorBidi" w:cstheme="majorBidi"/>
          <w:szCs w:val="24"/>
        </w:rPr>
        <w:t xml:space="preserve">  </w:t>
      </w:r>
    </w:p>
    <w:p w14:paraId="7B7DC175" w14:textId="47EB4343" w:rsidR="008B037E" w:rsidRDefault="004D2DD6" w:rsidP="00D45189">
      <w:pPr>
        <w:pStyle w:val="ListParagraph"/>
        <w:numPr>
          <w:ilvl w:val="0"/>
          <w:numId w:val="5"/>
        </w:numPr>
        <w:rPr>
          <w:rFonts w:asciiTheme="majorBidi" w:hAnsiTheme="majorBidi" w:cstheme="majorBidi"/>
          <w:szCs w:val="24"/>
        </w:rPr>
      </w:pPr>
      <w:r w:rsidRPr="00D45189">
        <w:rPr>
          <w:rFonts w:asciiTheme="majorBidi" w:hAnsiTheme="majorBidi" w:cstheme="majorBidi"/>
          <w:szCs w:val="24"/>
        </w:rPr>
        <w:t xml:space="preserve">Submit separate and comprehensive financial audit report for the year ended December 31,2022 inclusive of management letters and financial statements for organization and projects. </w:t>
      </w:r>
    </w:p>
    <w:p w14:paraId="27804898" w14:textId="77777777" w:rsidR="00D45189" w:rsidRPr="00D45189" w:rsidRDefault="00D45189" w:rsidP="00D45189">
      <w:pPr>
        <w:pStyle w:val="ListParagraph"/>
        <w:ind w:firstLine="0"/>
        <w:rPr>
          <w:rFonts w:asciiTheme="majorBidi" w:hAnsiTheme="majorBidi" w:cstheme="majorBidi"/>
          <w:szCs w:val="24"/>
        </w:rPr>
      </w:pPr>
    </w:p>
    <w:p w14:paraId="2273AA34" w14:textId="77777777" w:rsidR="008B037E" w:rsidRPr="00D45189" w:rsidRDefault="004D2DD6">
      <w:pPr>
        <w:pStyle w:val="Heading1"/>
        <w:spacing w:after="161"/>
        <w:ind w:left="-5" w:right="0"/>
        <w:rPr>
          <w:rFonts w:asciiTheme="majorBidi" w:hAnsiTheme="majorBidi" w:cstheme="majorBidi"/>
          <w:szCs w:val="24"/>
        </w:rPr>
      </w:pPr>
      <w:r w:rsidRPr="00D45189">
        <w:rPr>
          <w:rFonts w:asciiTheme="majorBidi" w:hAnsiTheme="majorBidi" w:cstheme="majorBidi"/>
          <w:szCs w:val="24"/>
        </w:rPr>
        <w:t xml:space="preserve">DELIVERABLES </w:t>
      </w:r>
    </w:p>
    <w:p w14:paraId="4A555ABE" w14:textId="77777777" w:rsidR="008B037E" w:rsidRPr="00D45189" w:rsidRDefault="004D2DD6">
      <w:pPr>
        <w:numPr>
          <w:ilvl w:val="0"/>
          <w:numId w:val="2"/>
        </w:numPr>
        <w:spacing w:after="35"/>
        <w:ind w:hanging="360"/>
        <w:rPr>
          <w:rFonts w:asciiTheme="majorBidi" w:hAnsiTheme="majorBidi" w:cstheme="majorBidi"/>
          <w:szCs w:val="24"/>
        </w:rPr>
      </w:pPr>
      <w:r w:rsidRPr="00D45189">
        <w:rPr>
          <w:rFonts w:asciiTheme="majorBidi" w:hAnsiTheme="majorBidi" w:cstheme="majorBidi"/>
          <w:szCs w:val="24"/>
        </w:rPr>
        <w:t xml:space="preserve">Separate Independent Auditors Report on Financial statements for the year ended on December 31,2022. </w:t>
      </w:r>
    </w:p>
    <w:p w14:paraId="4786FA4C" w14:textId="77777777" w:rsidR="008B037E" w:rsidRPr="00D45189" w:rsidRDefault="004D2DD6">
      <w:pPr>
        <w:numPr>
          <w:ilvl w:val="0"/>
          <w:numId w:val="2"/>
        </w:numPr>
        <w:spacing w:after="38"/>
        <w:ind w:hanging="360"/>
        <w:rPr>
          <w:rFonts w:asciiTheme="majorBidi" w:hAnsiTheme="majorBidi" w:cstheme="majorBidi"/>
          <w:szCs w:val="24"/>
        </w:rPr>
      </w:pPr>
      <w:r w:rsidRPr="00D45189">
        <w:rPr>
          <w:rFonts w:asciiTheme="majorBidi" w:hAnsiTheme="majorBidi" w:cstheme="majorBidi"/>
          <w:szCs w:val="24"/>
        </w:rPr>
        <w:lastRenderedPageBreak/>
        <w:t xml:space="preserve">Management Letter </w:t>
      </w:r>
    </w:p>
    <w:p w14:paraId="203D1632" w14:textId="29D0090E" w:rsidR="008B037E" w:rsidRDefault="004D2DD6">
      <w:pPr>
        <w:numPr>
          <w:ilvl w:val="0"/>
          <w:numId w:val="2"/>
        </w:numPr>
        <w:ind w:hanging="360"/>
        <w:rPr>
          <w:rFonts w:asciiTheme="majorBidi" w:hAnsiTheme="majorBidi" w:cstheme="majorBidi"/>
          <w:szCs w:val="24"/>
        </w:rPr>
      </w:pPr>
      <w:r w:rsidRPr="00D45189">
        <w:rPr>
          <w:rFonts w:asciiTheme="majorBidi" w:hAnsiTheme="majorBidi" w:cstheme="majorBidi"/>
          <w:szCs w:val="24"/>
        </w:rPr>
        <w:t xml:space="preserve">Any other document required under International Standards on Auditing (ISA) </w:t>
      </w:r>
    </w:p>
    <w:p w14:paraId="2CF82D36" w14:textId="77777777" w:rsidR="00D45189" w:rsidRPr="00D45189" w:rsidRDefault="00D45189" w:rsidP="00D45189">
      <w:pPr>
        <w:ind w:left="720" w:firstLine="0"/>
        <w:rPr>
          <w:rFonts w:asciiTheme="majorBidi" w:hAnsiTheme="majorBidi" w:cstheme="majorBidi"/>
          <w:szCs w:val="24"/>
        </w:rPr>
      </w:pPr>
    </w:p>
    <w:p w14:paraId="628934CF" w14:textId="77777777" w:rsidR="008B037E" w:rsidRPr="00D45189" w:rsidRDefault="004D2DD6">
      <w:pPr>
        <w:pStyle w:val="Heading1"/>
        <w:ind w:left="-5" w:right="0"/>
        <w:rPr>
          <w:rFonts w:asciiTheme="majorBidi" w:hAnsiTheme="majorBidi" w:cstheme="majorBidi"/>
          <w:szCs w:val="24"/>
        </w:rPr>
      </w:pPr>
      <w:r w:rsidRPr="00D45189">
        <w:rPr>
          <w:rFonts w:asciiTheme="majorBidi" w:hAnsiTheme="majorBidi" w:cstheme="majorBidi"/>
          <w:szCs w:val="24"/>
        </w:rPr>
        <w:t xml:space="preserve">QUALIFICATION OF THE AUDIT FIRM </w:t>
      </w:r>
    </w:p>
    <w:p w14:paraId="44BBCF54" w14:textId="77777777" w:rsidR="008B037E" w:rsidRPr="00D45189" w:rsidRDefault="004D2DD6">
      <w:pPr>
        <w:spacing w:after="156"/>
        <w:ind w:left="-5"/>
        <w:rPr>
          <w:rFonts w:asciiTheme="majorBidi" w:hAnsiTheme="majorBidi" w:cstheme="majorBidi"/>
          <w:szCs w:val="24"/>
        </w:rPr>
      </w:pPr>
      <w:r w:rsidRPr="00D45189">
        <w:rPr>
          <w:rFonts w:asciiTheme="majorBidi" w:hAnsiTheme="majorBidi" w:cstheme="majorBidi"/>
          <w:szCs w:val="24"/>
        </w:rPr>
        <w:t xml:space="preserve">The audit firms, who have experience in external auditing of National / International organizations. Other qualifications related to the proponent are: </w:t>
      </w:r>
    </w:p>
    <w:p w14:paraId="740D9318" w14:textId="77777777" w:rsidR="008B037E" w:rsidRPr="00D45189" w:rsidRDefault="004D2DD6">
      <w:pPr>
        <w:numPr>
          <w:ilvl w:val="0"/>
          <w:numId w:val="3"/>
        </w:numPr>
        <w:spacing w:after="33"/>
        <w:ind w:hanging="360"/>
        <w:rPr>
          <w:rFonts w:asciiTheme="majorBidi" w:hAnsiTheme="majorBidi" w:cstheme="majorBidi"/>
          <w:szCs w:val="24"/>
        </w:rPr>
      </w:pPr>
      <w:r w:rsidRPr="00D45189">
        <w:rPr>
          <w:rFonts w:asciiTheme="majorBidi" w:hAnsiTheme="majorBidi" w:cstheme="majorBidi"/>
          <w:szCs w:val="24"/>
        </w:rPr>
        <w:t xml:space="preserve">Must have valid updated license issued by </w:t>
      </w:r>
      <w:proofErr w:type="spellStart"/>
      <w:r w:rsidRPr="00D45189">
        <w:rPr>
          <w:rFonts w:asciiTheme="majorBidi" w:hAnsiTheme="majorBidi" w:cstheme="majorBidi"/>
          <w:szCs w:val="24"/>
        </w:rPr>
        <w:t>MoCI</w:t>
      </w:r>
      <w:proofErr w:type="spellEnd"/>
      <w:r w:rsidRPr="00D45189">
        <w:rPr>
          <w:rFonts w:asciiTheme="majorBidi" w:hAnsiTheme="majorBidi" w:cstheme="majorBidi"/>
          <w:szCs w:val="24"/>
        </w:rPr>
        <w:t xml:space="preserve">. The auditor is required to attach scan copies of the above certificates with proposal. </w:t>
      </w:r>
    </w:p>
    <w:p w14:paraId="47D0E7CB" w14:textId="77777777" w:rsidR="008B037E" w:rsidRPr="00D45189" w:rsidRDefault="004D2DD6">
      <w:pPr>
        <w:numPr>
          <w:ilvl w:val="0"/>
          <w:numId w:val="3"/>
        </w:numPr>
        <w:spacing w:after="36"/>
        <w:ind w:hanging="360"/>
        <w:rPr>
          <w:rFonts w:asciiTheme="majorBidi" w:hAnsiTheme="majorBidi" w:cstheme="majorBidi"/>
          <w:szCs w:val="24"/>
        </w:rPr>
      </w:pPr>
      <w:r w:rsidRPr="00D45189">
        <w:rPr>
          <w:rFonts w:asciiTheme="majorBidi" w:hAnsiTheme="majorBidi" w:cstheme="majorBidi"/>
          <w:szCs w:val="24"/>
        </w:rPr>
        <w:t xml:space="preserve">Must have affiliation within top 20 international network of Auditors in the year 2021. </w:t>
      </w:r>
    </w:p>
    <w:p w14:paraId="34593C20" w14:textId="77777777" w:rsidR="008B037E" w:rsidRPr="00D45189" w:rsidRDefault="004D2DD6">
      <w:pPr>
        <w:numPr>
          <w:ilvl w:val="0"/>
          <w:numId w:val="3"/>
        </w:numPr>
        <w:spacing w:after="38"/>
        <w:ind w:hanging="360"/>
        <w:rPr>
          <w:rFonts w:asciiTheme="majorBidi" w:hAnsiTheme="majorBidi" w:cstheme="majorBidi"/>
          <w:szCs w:val="24"/>
        </w:rPr>
      </w:pPr>
      <w:r w:rsidRPr="00D45189">
        <w:rPr>
          <w:rFonts w:asciiTheme="majorBidi" w:hAnsiTheme="majorBidi" w:cstheme="majorBidi"/>
          <w:szCs w:val="24"/>
        </w:rPr>
        <w:t xml:space="preserve">Must have at least two years working experience within Afghanistan </w:t>
      </w:r>
    </w:p>
    <w:p w14:paraId="5E64683F" w14:textId="0BAEBB4A" w:rsidR="008B037E" w:rsidRDefault="004D2DD6">
      <w:pPr>
        <w:numPr>
          <w:ilvl w:val="0"/>
          <w:numId w:val="3"/>
        </w:numPr>
        <w:ind w:hanging="360"/>
        <w:rPr>
          <w:rFonts w:asciiTheme="majorBidi" w:hAnsiTheme="majorBidi" w:cstheme="majorBidi"/>
          <w:szCs w:val="24"/>
        </w:rPr>
      </w:pPr>
      <w:r w:rsidRPr="00D45189">
        <w:rPr>
          <w:rFonts w:asciiTheme="majorBidi" w:hAnsiTheme="majorBidi" w:cstheme="majorBidi"/>
          <w:szCs w:val="24"/>
        </w:rPr>
        <w:t xml:space="preserve">The audit firm must have Afghanistan based working office. </w:t>
      </w:r>
    </w:p>
    <w:p w14:paraId="4953AAE6" w14:textId="77777777" w:rsidR="00D45189" w:rsidRPr="00D45189" w:rsidRDefault="00D45189" w:rsidP="00D45189">
      <w:pPr>
        <w:ind w:left="720" w:firstLine="0"/>
        <w:rPr>
          <w:rFonts w:asciiTheme="majorBidi" w:hAnsiTheme="majorBidi" w:cstheme="majorBidi"/>
          <w:szCs w:val="24"/>
        </w:rPr>
      </w:pPr>
    </w:p>
    <w:p w14:paraId="4D0023CF" w14:textId="77777777" w:rsidR="008B037E" w:rsidRPr="00D45189" w:rsidRDefault="004D2DD6">
      <w:pPr>
        <w:pStyle w:val="Heading1"/>
        <w:ind w:left="-5" w:right="0"/>
        <w:rPr>
          <w:rFonts w:asciiTheme="majorBidi" w:hAnsiTheme="majorBidi" w:cstheme="majorBidi"/>
          <w:szCs w:val="24"/>
        </w:rPr>
      </w:pPr>
      <w:r w:rsidRPr="00D45189">
        <w:rPr>
          <w:rFonts w:asciiTheme="majorBidi" w:hAnsiTheme="majorBidi" w:cstheme="majorBidi"/>
          <w:szCs w:val="24"/>
        </w:rPr>
        <w:t xml:space="preserve">SUBMISSION </w:t>
      </w:r>
    </w:p>
    <w:p w14:paraId="68283B5E" w14:textId="2BD4BABC" w:rsidR="00D45189" w:rsidRDefault="004D2DD6" w:rsidP="00D45189">
      <w:pPr>
        <w:ind w:left="-5"/>
        <w:rPr>
          <w:rFonts w:asciiTheme="majorBidi" w:hAnsiTheme="majorBidi" w:cstheme="majorBidi"/>
          <w:color w:val="1F1F1F"/>
          <w:szCs w:val="24"/>
          <w:shd w:val="clear" w:color="auto" w:fill="E9EEF6"/>
        </w:rPr>
      </w:pPr>
      <w:r w:rsidRPr="00D45189">
        <w:rPr>
          <w:rFonts w:asciiTheme="majorBidi" w:hAnsiTheme="majorBidi" w:cstheme="majorBidi"/>
          <w:szCs w:val="24"/>
        </w:rPr>
        <w:t xml:space="preserve">The interested audit firm should submit their Technical and Financial proposals in PDF format clearly mentioning “Technical and Financial Proposal for Audit of </w:t>
      </w:r>
      <w:r w:rsidR="00F66825">
        <w:rPr>
          <w:rFonts w:asciiTheme="majorBidi" w:hAnsiTheme="majorBidi" w:cstheme="majorBidi"/>
          <w:szCs w:val="24"/>
        </w:rPr>
        <w:t>A4T</w:t>
      </w:r>
      <w:r w:rsidRPr="00D45189">
        <w:rPr>
          <w:rFonts w:asciiTheme="majorBidi" w:hAnsiTheme="majorBidi" w:cstheme="majorBidi"/>
          <w:szCs w:val="24"/>
        </w:rPr>
        <w:t xml:space="preserve"> for the Year Ended December 31,2022” in the subject line through email only. Submission email is </w:t>
      </w:r>
      <w:hyperlink r:id="rId7" w:history="1">
        <w:r w:rsidR="00D45189" w:rsidRPr="00D45189">
          <w:rPr>
            <w:rStyle w:val="Hyperlink"/>
            <w:rFonts w:asciiTheme="majorBidi" w:hAnsiTheme="majorBidi" w:cstheme="majorBidi"/>
            <w:szCs w:val="24"/>
            <w:shd w:val="clear" w:color="auto" w:fill="E9EEF6"/>
          </w:rPr>
          <w:t>A4Thumanresources@gmail.com</w:t>
        </w:r>
      </w:hyperlink>
    </w:p>
    <w:p w14:paraId="2A32E1FC" w14:textId="4DCBBC14" w:rsidR="008B037E" w:rsidRDefault="004D2DD6" w:rsidP="00D45189">
      <w:pPr>
        <w:ind w:left="-5"/>
        <w:rPr>
          <w:rFonts w:asciiTheme="majorBidi" w:hAnsiTheme="majorBidi" w:cstheme="majorBidi"/>
          <w:b/>
          <w:szCs w:val="24"/>
        </w:rPr>
      </w:pPr>
      <w:r w:rsidRPr="00D45189">
        <w:rPr>
          <w:rFonts w:asciiTheme="majorBidi" w:hAnsiTheme="majorBidi" w:cstheme="majorBidi"/>
          <w:szCs w:val="24"/>
        </w:rPr>
        <w:t>Submission date and time</w:t>
      </w:r>
      <w:r w:rsidRPr="00D45189">
        <w:rPr>
          <w:rFonts w:asciiTheme="majorBidi" w:hAnsiTheme="majorBidi" w:cstheme="majorBidi"/>
          <w:b/>
          <w:szCs w:val="24"/>
        </w:rPr>
        <w:t xml:space="preserve">: </w:t>
      </w:r>
      <w:r w:rsidR="00D45189" w:rsidRPr="00D45189">
        <w:rPr>
          <w:rFonts w:asciiTheme="majorBidi" w:hAnsiTheme="majorBidi" w:cstheme="majorBidi"/>
          <w:b/>
          <w:szCs w:val="24"/>
        </w:rPr>
        <w:t>September 1</w:t>
      </w:r>
      <w:r w:rsidR="00D45189">
        <w:rPr>
          <w:rFonts w:asciiTheme="majorBidi" w:hAnsiTheme="majorBidi" w:cstheme="majorBidi"/>
          <w:b/>
          <w:szCs w:val="24"/>
        </w:rPr>
        <w:t>4</w:t>
      </w:r>
      <w:r w:rsidR="00D45189" w:rsidRPr="00D45189">
        <w:rPr>
          <w:rFonts w:asciiTheme="majorBidi" w:hAnsiTheme="majorBidi" w:cstheme="majorBidi"/>
          <w:b/>
          <w:szCs w:val="24"/>
        </w:rPr>
        <w:t xml:space="preserve"> </w:t>
      </w:r>
      <w:r w:rsidRPr="00D45189">
        <w:rPr>
          <w:rFonts w:asciiTheme="majorBidi" w:hAnsiTheme="majorBidi" w:cstheme="majorBidi"/>
          <w:b/>
          <w:szCs w:val="24"/>
        </w:rPr>
        <w:t xml:space="preserve">,2023 till 16:00 PM. Offers received after above mentioned deadline shall not be considered. </w:t>
      </w:r>
    </w:p>
    <w:p w14:paraId="1BFB1DB0" w14:textId="77777777" w:rsidR="00D45189" w:rsidRPr="00D45189" w:rsidRDefault="00D45189" w:rsidP="00D45189">
      <w:pPr>
        <w:ind w:left="-5"/>
        <w:rPr>
          <w:rFonts w:asciiTheme="majorBidi" w:hAnsiTheme="majorBidi" w:cstheme="majorBidi"/>
          <w:szCs w:val="24"/>
        </w:rPr>
      </w:pPr>
    </w:p>
    <w:p w14:paraId="7D145776" w14:textId="77777777" w:rsidR="008B037E" w:rsidRPr="00D45189" w:rsidRDefault="004D2DD6">
      <w:pPr>
        <w:spacing w:after="128" w:line="267" w:lineRule="auto"/>
        <w:ind w:left="-5"/>
        <w:jc w:val="left"/>
        <w:rPr>
          <w:rFonts w:asciiTheme="majorBidi" w:hAnsiTheme="majorBidi" w:cstheme="majorBidi"/>
          <w:szCs w:val="24"/>
        </w:rPr>
      </w:pPr>
      <w:r w:rsidRPr="00D45189">
        <w:rPr>
          <w:rFonts w:asciiTheme="majorBidi" w:hAnsiTheme="majorBidi" w:cstheme="majorBidi"/>
          <w:b/>
          <w:szCs w:val="24"/>
        </w:rPr>
        <w:t xml:space="preserve">SELECTION CRITERIA: </w:t>
      </w:r>
    </w:p>
    <w:p w14:paraId="106C3EAF" w14:textId="19C62F35" w:rsidR="008B037E" w:rsidRDefault="004D2DD6">
      <w:pPr>
        <w:ind w:left="-5"/>
        <w:rPr>
          <w:rFonts w:asciiTheme="majorBidi" w:hAnsiTheme="majorBidi" w:cstheme="majorBidi"/>
          <w:b/>
          <w:szCs w:val="24"/>
        </w:rPr>
      </w:pPr>
      <w:r w:rsidRPr="00D45189">
        <w:rPr>
          <w:rFonts w:asciiTheme="majorBidi" w:hAnsiTheme="majorBidi" w:cstheme="majorBidi"/>
          <w:szCs w:val="24"/>
        </w:rPr>
        <w:t xml:space="preserve">Lower Price Technically Acceptable. </w:t>
      </w:r>
      <w:r w:rsidRPr="00D45189">
        <w:rPr>
          <w:rFonts w:asciiTheme="majorBidi" w:hAnsiTheme="majorBidi" w:cstheme="majorBidi"/>
          <w:b/>
          <w:szCs w:val="24"/>
        </w:rPr>
        <w:t xml:space="preserve"> </w:t>
      </w:r>
    </w:p>
    <w:p w14:paraId="630DB867" w14:textId="77777777" w:rsidR="00D45189" w:rsidRPr="00D45189" w:rsidRDefault="00D45189">
      <w:pPr>
        <w:ind w:left="-5"/>
        <w:rPr>
          <w:rFonts w:asciiTheme="majorBidi" w:hAnsiTheme="majorBidi" w:cstheme="majorBidi"/>
          <w:szCs w:val="24"/>
        </w:rPr>
      </w:pPr>
    </w:p>
    <w:p w14:paraId="23AD79F2" w14:textId="77777777" w:rsidR="008B037E" w:rsidRPr="00D45189" w:rsidRDefault="00A35925">
      <w:pPr>
        <w:spacing w:after="128" w:line="267" w:lineRule="auto"/>
        <w:ind w:left="-5"/>
        <w:jc w:val="left"/>
        <w:rPr>
          <w:rFonts w:asciiTheme="majorBidi" w:hAnsiTheme="majorBidi" w:cstheme="majorBidi"/>
          <w:szCs w:val="24"/>
        </w:rPr>
      </w:pPr>
      <w:hyperlink r:id="rId8">
        <w:r w:rsidR="004D2DD6" w:rsidRPr="00D45189">
          <w:rPr>
            <w:rFonts w:asciiTheme="majorBidi" w:hAnsiTheme="majorBidi" w:cstheme="majorBidi"/>
            <w:b/>
            <w:szCs w:val="24"/>
          </w:rPr>
          <w:t>RIGHT TO REJECT ANY OR ALL DOCUMENTS</w:t>
        </w:r>
      </w:hyperlink>
      <w:hyperlink r:id="rId9">
        <w:r w:rsidR="004D2DD6" w:rsidRPr="00D45189">
          <w:rPr>
            <w:rFonts w:asciiTheme="majorBidi" w:hAnsiTheme="majorBidi" w:cstheme="majorBidi"/>
            <w:b/>
            <w:szCs w:val="24"/>
          </w:rPr>
          <w:t>.</w:t>
        </w:r>
      </w:hyperlink>
      <w:r w:rsidR="004D2DD6" w:rsidRPr="00D45189">
        <w:rPr>
          <w:rFonts w:asciiTheme="majorBidi" w:hAnsiTheme="majorBidi" w:cstheme="majorBidi"/>
          <w:b/>
          <w:szCs w:val="24"/>
        </w:rPr>
        <w:t xml:space="preserve">  </w:t>
      </w:r>
    </w:p>
    <w:p w14:paraId="512BFF7F" w14:textId="7F901A84" w:rsidR="008B037E" w:rsidRDefault="004D2DD6">
      <w:pPr>
        <w:ind w:left="-5"/>
        <w:rPr>
          <w:rFonts w:asciiTheme="majorBidi" w:hAnsiTheme="majorBidi" w:cstheme="majorBidi"/>
          <w:szCs w:val="24"/>
        </w:rPr>
      </w:pPr>
      <w:r w:rsidRPr="00D45189">
        <w:rPr>
          <w:rFonts w:asciiTheme="majorBidi" w:hAnsiTheme="majorBidi" w:cstheme="majorBidi"/>
          <w:szCs w:val="24"/>
        </w:rPr>
        <w:t xml:space="preserve">Notwithstanding anything contained in this RFP, </w:t>
      </w:r>
      <w:r w:rsidR="00D45189" w:rsidRPr="00D45189">
        <w:rPr>
          <w:rFonts w:asciiTheme="majorBidi" w:hAnsiTheme="majorBidi" w:cstheme="majorBidi"/>
          <w:szCs w:val="24"/>
        </w:rPr>
        <w:t xml:space="preserve">A4T </w:t>
      </w:r>
      <w:r w:rsidRPr="00D45189">
        <w:rPr>
          <w:rFonts w:asciiTheme="majorBidi" w:hAnsiTheme="majorBidi" w:cstheme="majorBidi"/>
          <w:szCs w:val="24"/>
        </w:rPr>
        <w:t xml:space="preserve">reserves the right to accept or reject any Proposal and to annul the Selection Process and reject all Proposals, at any time without any liability or any obligation for such acceptance, rejection or annulment, and without assigning any reasons therefor. Further, </w:t>
      </w:r>
      <w:r w:rsidR="00D45189" w:rsidRPr="00D45189">
        <w:rPr>
          <w:rFonts w:asciiTheme="majorBidi" w:hAnsiTheme="majorBidi" w:cstheme="majorBidi"/>
          <w:szCs w:val="24"/>
        </w:rPr>
        <w:t>A4T</w:t>
      </w:r>
      <w:r w:rsidRPr="00D45189">
        <w:rPr>
          <w:rFonts w:asciiTheme="majorBidi" w:hAnsiTheme="majorBidi" w:cstheme="majorBidi"/>
          <w:szCs w:val="24"/>
        </w:rPr>
        <w:t xml:space="preserve"> reserves the right to accept the proposal for any of the Firm and shall be under no obligation to provide an offer for all the Firms under this RFP. In an event of non-responsive proposal for any of the Firms or under any circumstance as </w:t>
      </w:r>
      <w:r w:rsidR="00D45189" w:rsidRPr="00D45189">
        <w:rPr>
          <w:rFonts w:asciiTheme="majorBidi" w:hAnsiTheme="majorBidi" w:cstheme="majorBidi"/>
          <w:szCs w:val="24"/>
        </w:rPr>
        <w:t>A4T</w:t>
      </w:r>
      <w:r w:rsidRPr="00D45189">
        <w:rPr>
          <w:rFonts w:asciiTheme="majorBidi" w:hAnsiTheme="majorBidi" w:cstheme="majorBidi"/>
          <w:szCs w:val="24"/>
        </w:rPr>
        <w:t xml:space="preserve"> may consider appropriate, </w:t>
      </w:r>
      <w:r w:rsidR="00D45189" w:rsidRPr="00D45189">
        <w:rPr>
          <w:rFonts w:asciiTheme="majorBidi" w:hAnsiTheme="majorBidi" w:cstheme="majorBidi"/>
          <w:szCs w:val="24"/>
        </w:rPr>
        <w:t>A4T</w:t>
      </w:r>
      <w:r w:rsidRPr="00D45189">
        <w:rPr>
          <w:rFonts w:asciiTheme="majorBidi" w:hAnsiTheme="majorBidi" w:cstheme="majorBidi"/>
          <w:szCs w:val="24"/>
        </w:rPr>
        <w:t xml:space="preserve"> reserves the right to float another RFP for this particular Audit Services. </w:t>
      </w:r>
    </w:p>
    <w:p w14:paraId="5656488A" w14:textId="77777777" w:rsidR="00D45189" w:rsidRPr="00D45189" w:rsidRDefault="00D45189">
      <w:pPr>
        <w:ind w:left="-5"/>
        <w:rPr>
          <w:rFonts w:asciiTheme="majorBidi" w:hAnsiTheme="majorBidi" w:cstheme="majorBidi"/>
          <w:szCs w:val="24"/>
        </w:rPr>
      </w:pPr>
    </w:p>
    <w:p w14:paraId="1FF58906" w14:textId="77777777" w:rsidR="008B037E" w:rsidRPr="00D45189" w:rsidRDefault="004D2DD6">
      <w:pPr>
        <w:spacing w:after="128" w:line="267" w:lineRule="auto"/>
        <w:ind w:left="-5"/>
        <w:jc w:val="left"/>
        <w:rPr>
          <w:rFonts w:asciiTheme="majorBidi" w:hAnsiTheme="majorBidi" w:cstheme="majorBidi"/>
          <w:szCs w:val="24"/>
        </w:rPr>
      </w:pPr>
      <w:r w:rsidRPr="00D45189">
        <w:rPr>
          <w:rFonts w:asciiTheme="majorBidi" w:hAnsiTheme="majorBidi" w:cstheme="majorBidi"/>
          <w:b/>
          <w:szCs w:val="24"/>
        </w:rPr>
        <w:lastRenderedPageBreak/>
        <w:t xml:space="preserve">TIME SCHEDULE </w:t>
      </w:r>
    </w:p>
    <w:p w14:paraId="29967583" w14:textId="77777777" w:rsidR="008B037E" w:rsidRPr="00D45189" w:rsidRDefault="004D2DD6">
      <w:pPr>
        <w:ind w:left="-5"/>
        <w:rPr>
          <w:rFonts w:asciiTheme="majorBidi" w:hAnsiTheme="majorBidi" w:cstheme="majorBidi"/>
          <w:szCs w:val="24"/>
        </w:rPr>
      </w:pPr>
      <w:r w:rsidRPr="00D45189">
        <w:rPr>
          <w:rFonts w:asciiTheme="majorBidi" w:hAnsiTheme="majorBidi" w:cstheme="majorBidi"/>
          <w:szCs w:val="24"/>
        </w:rPr>
        <w:t>Negotiable with selected Audit firm.</w:t>
      </w:r>
      <w:r w:rsidRPr="00D45189">
        <w:rPr>
          <w:rFonts w:asciiTheme="majorBidi" w:hAnsiTheme="majorBidi" w:cstheme="majorBidi"/>
          <w:b/>
          <w:szCs w:val="24"/>
        </w:rPr>
        <w:t xml:space="preserve">  </w:t>
      </w:r>
    </w:p>
    <w:p w14:paraId="0C26DD43" w14:textId="77777777" w:rsidR="008B037E" w:rsidRPr="00D45189" w:rsidRDefault="004D2DD6">
      <w:pPr>
        <w:pStyle w:val="Heading1"/>
        <w:ind w:left="-5" w:right="0"/>
        <w:rPr>
          <w:rFonts w:asciiTheme="majorBidi" w:hAnsiTheme="majorBidi" w:cstheme="majorBidi"/>
          <w:szCs w:val="24"/>
        </w:rPr>
      </w:pPr>
      <w:r w:rsidRPr="00D45189">
        <w:rPr>
          <w:rFonts w:asciiTheme="majorBidi" w:hAnsiTheme="majorBidi" w:cstheme="majorBidi"/>
          <w:szCs w:val="24"/>
        </w:rPr>
        <w:t xml:space="preserve">TERMS OF PAYMENT </w:t>
      </w:r>
    </w:p>
    <w:p w14:paraId="4A030F6F" w14:textId="4729C973" w:rsidR="008B037E" w:rsidRDefault="004D2DD6">
      <w:pPr>
        <w:ind w:left="-5"/>
        <w:rPr>
          <w:rFonts w:asciiTheme="majorBidi" w:hAnsiTheme="majorBidi" w:cstheme="majorBidi"/>
          <w:szCs w:val="24"/>
        </w:rPr>
      </w:pPr>
      <w:r w:rsidRPr="00D45189">
        <w:rPr>
          <w:rFonts w:asciiTheme="majorBidi" w:hAnsiTheme="majorBidi" w:cstheme="majorBidi"/>
          <w:szCs w:val="24"/>
        </w:rPr>
        <w:t xml:space="preserve">50% of the agreed fee will paid as advance right after signing the contract and 50% will be paid at submission of the final audit report and Management Letter. The tax will be withheld as per the guidelines of ministry of finance, Afghanistan. </w:t>
      </w:r>
    </w:p>
    <w:p w14:paraId="29220929" w14:textId="77777777" w:rsidR="00D45189" w:rsidRPr="00D45189" w:rsidRDefault="00D45189">
      <w:pPr>
        <w:ind w:left="-5"/>
        <w:rPr>
          <w:rFonts w:asciiTheme="majorBidi" w:hAnsiTheme="majorBidi" w:cstheme="majorBidi"/>
          <w:szCs w:val="24"/>
        </w:rPr>
      </w:pPr>
    </w:p>
    <w:p w14:paraId="62CDC565" w14:textId="77777777" w:rsidR="008B037E" w:rsidRPr="00D45189" w:rsidRDefault="004D2DD6">
      <w:pPr>
        <w:pStyle w:val="Heading1"/>
        <w:ind w:left="-5" w:right="0"/>
        <w:rPr>
          <w:rFonts w:asciiTheme="majorBidi" w:hAnsiTheme="majorBidi" w:cstheme="majorBidi"/>
          <w:szCs w:val="24"/>
        </w:rPr>
      </w:pPr>
      <w:r w:rsidRPr="00D45189">
        <w:rPr>
          <w:rFonts w:asciiTheme="majorBidi" w:hAnsiTheme="majorBidi" w:cstheme="majorBidi"/>
          <w:szCs w:val="24"/>
        </w:rPr>
        <w:t xml:space="preserve">DISCLAIMER </w:t>
      </w:r>
    </w:p>
    <w:p w14:paraId="0B1AAD01" w14:textId="201C3954" w:rsidR="008B037E" w:rsidRPr="00D45189" w:rsidRDefault="00D45189">
      <w:pPr>
        <w:ind w:left="-5"/>
        <w:rPr>
          <w:rFonts w:asciiTheme="majorBidi" w:hAnsiTheme="majorBidi" w:cstheme="majorBidi"/>
          <w:szCs w:val="24"/>
        </w:rPr>
      </w:pPr>
      <w:r w:rsidRPr="00D45189">
        <w:rPr>
          <w:rFonts w:asciiTheme="majorBidi" w:hAnsiTheme="majorBidi" w:cstheme="majorBidi"/>
          <w:szCs w:val="24"/>
        </w:rPr>
        <w:t>A4T</w:t>
      </w:r>
      <w:r w:rsidR="004D2DD6" w:rsidRPr="00D45189">
        <w:rPr>
          <w:rFonts w:asciiTheme="majorBidi" w:hAnsiTheme="majorBidi" w:cstheme="majorBidi"/>
          <w:szCs w:val="24"/>
        </w:rPr>
        <w:t xml:space="preserve"> is not bound contractually or in any other way to any Proponent to this request for proposal/bid. The organization is not liable for any costs or compensation in relation to the consideration of this Request for submission of proposal by the Proponents whether or not the organization terminates, varies, or suspends the process or takes any other action permitted under this Request for proposal. The organization may, at its absolute discretion, elect to abandon any part or whole of the process without giving prior notice to the Proponents or potential Proponents. </w:t>
      </w:r>
    </w:p>
    <w:p w14:paraId="196BB5C4" w14:textId="77777777" w:rsidR="008B037E" w:rsidRPr="00D45189" w:rsidRDefault="004D2DD6">
      <w:pPr>
        <w:spacing w:after="0" w:line="259" w:lineRule="auto"/>
        <w:ind w:left="0" w:firstLine="0"/>
        <w:jc w:val="left"/>
        <w:rPr>
          <w:rFonts w:asciiTheme="majorBidi" w:hAnsiTheme="majorBidi" w:cstheme="majorBidi"/>
          <w:szCs w:val="24"/>
        </w:rPr>
      </w:pPr>
      <w:r w:rsidRPr="00D45189">
        <w:rPr>
          <w:rFonts w:asciiTheme="majorBidi" w:hAnsiTheme="majorBidi" w:cstheme="majorBidi"/>
          <w:b/>
          <w:szCs w:val="24"/>
        </w:rPr>
        <w:t xml:space="preserve"> </w:t>
      </w:r>
    </w:p>
    <w:sectPr w:rsidR="008B037E" w:rsidRPr="00D45189">
      <w:footerReference w:type="even" r:id="rId10"/>
      <w:footerReference w:type="default" r:id="rId11"/>
      <w:footerReference w:type="first" r:id="rId12"/>
      <w:pgSz w:w="12240" w:h="15840"/>
      <w:pgMar w:top="2074" w:right="1435" w:bottom="1742" w:left="1440" w:header="720"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8B7C" w14:textId="77777777" w:rsidR="00A35925" w:rsidRDefault="00A35925">
      <w:pPr>
        <w:spacing w:after="0" w:line="240" w:lineRule="auto"/>
      </w:pPr>
      <w:r>
        <w:separator/>
      </w:r>
    </w:p>
  </w:endnote>
  <w:endnote w:type="continuationSeparator" w:id="0">
    <w:p w14:paraId="579CA6A8" w14:textId="77777777" w:rsidR="00A35925" w:rsidRDefault="00A3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24F0" w14:textId="77777777" w:rsidR="008B037E" w:rsidRDefault="004D2DD6">
    <w:pPr>
      <w:spacing w:after="0" w:line="259" w:lineRule="auto"/>
      <w:ind w:left="0" w:right="5"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3</w:t>
      </w:r>
    </w:fldSimple>
    <w:r>
      <w:rPr>
        <w:rFonts w:ascii="Calibri" w:eastAsia="Calibri" w:hAnsi="Calibri" w:cs="Calibri"/>
        <w:sz w:val="22"/>
      </w:rPr>
      <w:t xml:space="preserve"> </w:t>
    </w:r>
  </w:p>
  <w:p w14:paraId="6ED8CF12" w14:textId="77777777" w:rsidR="008B037E" w:rsidRDefault="004D2DD6">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587B" w14:textId="77777777" w:rsidR="008B037E" w:rsidRDefault="004D2DD6">
    <w:pPr>
      <w:spacing w:after="0" w:line="259" w:lineRule="auto"/>
      <w:ind w:left="0" w:right="5"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3</w:t>
      </w:r>
    </w:fldSimple>
    <w:r>
      <w:rPr>
        <w:rFonts w:ascii="Calibri" w:eastAsia="Calibri" w:hAnsi="Calibri" w:cs="Calibri"/>
        <w:sz w:val="22"/>
      </w:rPr>
      <w:t xml:space="preserve"> </w:t>
    </w:r>
  </w:p>
  <w:p w14:paraId="45C74132" w14:textId="77777777" w:rsidR="008B037E" w:rsidRDefault="004D2DD6">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DD19" w14:textId="77777777" w:rsidR="008B037E" w:rsidRDefault="004D2DD6">
    <w:pPr>
      <w:spacing w:after="0" w:line="259" w:lineRule="auto"/>
      <w:ind w:left="0" w:right="5"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3</w:t>
      </w:r>
    </w:fldSimple>
    <w:r>
      <w:rPr>
        <w:rFonts w:ascii="Calibri" w:eastAsia="Calibri" w:hAnsi="Calibri" w:cs="Calibri"/>
        <w:sz w:val="22"/>
      </w:rPr>
      <w:t xml:space="preserve"> </w:t>
    </w:r>
  </w:p>
  <w:p w14:paraId="719B000A" w14:textId="77777777" w:rsidR="008B037E" w:rsidRDefault="004D2DD6">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548F" w14:textId="77777777" w:rsidR="00A35925" w:rsidRDefault="00A35925">
      <w:pPr>
        <w:spacing w:after="0" w:line="240" w:lineRule="auto"/>
      </w:pPr>
      <w:r>
        <w:separator/>
      </w:r>
    </w:p>
  </w:footnote>
  <w:footnote w:type="continuationSeparator" w:id="0">
    <w:p w14:paraId="7D1ED2F3" w14:textId="77777777" w:rsidR="00A35925" w:rsidRDefault="00A3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966"/>
    <w:multiLevelType w:val="hybridMultilevel"/>
    <w:tmpl w:val="6F8A8B1A"/>
    <w:lvl w:ilvl="0" w:tplc="EE2487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CCACF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667CC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B25C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CAFF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00157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36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AED57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7C32F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1B6D69"/>
    <w:multiLevelType w:val="hybridMultilevel"/>
    <w:tmpl w:val="2FD6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C257A"/>
    <w:multiLevelType w:val="hybridMultilevel"/>
    <w:tmpl w:val="C5526442"/>
    <w:lvl w:ilvl="0" w:tplc="AB2EAE34">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8ECFF4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78EB65E">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DE6FA14">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3DE3E6C">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02210D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C6EF71E">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DA43670">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4B22F3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E434F6"/>
    <w:multiLevelType w:val="hybridMultilevel"/>
    <w:tmpl w:val="E3363F34"/>
    <w:lvl w:ilvl="0" w:tplc="0EDEC042">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6AF7A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132F87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0A8FF44">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1468CF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130F4F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4902768">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DAA8B5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EEA61B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902942"/>
    <w:multiLevelType w:val="hybridMultilevel"/>
    <w:tmpl w:val="275697B6"/>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BCCACF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667CC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B25C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CAFF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00157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36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AED57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7C32F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7E"/>
    <w:rsid w:val="004D2DD6"/>
    <w:rsid w:val="008B037E"/>
    <w:rsid w:val="00A35925"/>
    <w:rsid w:val="00BF68DC"/>
    <w:rsid w:val="00CE1FCF"/>
    <w:rsid w:val="00D45189"/>
    <w:rsid w:val="00F66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E6B4"/>
  <w15:docId w15:val="{20801D86-BE84-4D13-A9A9-09F2F72D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269" w:lineRule="auto"/>
      <w:ind w:left="10" w:hanging="10"/>
      <w:jc w:val="both"/>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128" w:line="267" w:lineRule="auto"/>
      <w:ind w:left="10" w:right="8" w:hanging="10"/>
      <w:outlineLvl w:val="0"/>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paragraph" w:styleId="NoSpacing">
    <w:name w:val="No Spacing"/>
    <w:uiPriority w:val="1"/>
    <w:qFormat/>
    <w:rsid w:val="00BF68DC"/>
    <w:pPr>
      <w:spacing w:after="0" w:line="240" w:lineRule="auto"/>
      <w:ind w:left="10" w:hanging="10"/>
      <w:jc w:val="both"/>
    </w:pPr>
    <w:rPr>
      <w:rFonts w:ascii="Cambria" w:eastAsia="Cambria" w:hAnsi="Cambria" w:cs="Cambria"/>
      <w:color w:val="000000"/>
      <w:sz w:val="24"/>
    </w:rPr>
  </w:style>
  <w:style w:type="character" w:styleId="Hyperlink">
    <w:name w:val="Hyperlink"/>
    <w:basedOn w:val="DefaultParagraphFont"/>
    <w:uiPriority w:val="99"/>
    <w:unhideWhenUsed/>
    <w:rsid w:val="00D45189"/>
    <w:rPr>
      <w:color w:val="0563C1" w:themeColor="hyperlink"/>
      <w:u w:val="single"/>
    </w:rPr>
  </w:style>
  <w:style w:type="character" w:styleId="UnresolvedMention">
    <w:name w:val="Unresolved Mention"/>
    <w:basedOn w:val="DefaultParagraphFont"/>
    <w:uiPriority w:val="99"/>
    <w:semiHidden/>
    <w:unhideWhenUsed/>
    <w:rsid w:val="00D45189"/>
    <w:rPr>
      <w:color w:val="605E5C"/>
      <w:shd w:val="clear" w:color="auto" w:fill="E1DFDD"/>
    </w:rPr>
  </w:style>
  <w:style w:type="paragraph" w:styleId="ListParagraph">
    <w:name w:val="List Paragraph"/>
    <w:basedOn w:val="Normal"/>
    <w:uiPriority w:val="34"/>
    <w:qFormat/>
    <w:rsid w:val="00D45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awinsider.com/clause/right-to-reject-any-or-all-docu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4Thumanresources@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winsider.com/clause/right-to-reject-any-or-all-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seven.computer</dc:creator>
  <cp:keywords/>
  <cp:lastModifiedBy>Rashid Pirzad</cp:lastModifiedBy>
  <cp:revision>4</cp:revision>
  <cp:lastPrinted>2023-09-06T09:53:00Z</cp:lastPrinted>
  <dcterms:created xsi:type="dcterms:W3CDTF">2023-09-06T07:33:00Z</dcterms:created>
  <dcterms:modified xsi:type="dcterms:W3CDTF">2023-09-06T09:54:00Z</dcterms:modified>
</cp:coreProperties>
</file>